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:rsidR="008C29E7" w:rsidRDefault="008C29E7" w:rsidP="008C29E7">
      <w:pPr>
        <w:jc w:val="center"/>
        <w:rPr>
          <w:rFonts w:cstheme="minorHAnsi"/>
          <w:b/>
          <w:i/>
          <w:color w:val="0D0D0D" w:themeColor="text1" w:themeTint="F2"/>
          <w:sz w:val="40"/>
          <w:szCs w:val="40"/>
        </w:rPr>
      </w:pPr>
      <w:r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PREPA EN LÍNEA-SEP </w:t>
      </w:r>
    </w:p>
    <w:p w:rsidR="008C29E7" w:rsidRPr="00607218" w:rsidRDefault="008C29E7" w:rsidP="008C29E7">
      <w:pPr>
        <w:jc w:val="center"/>
        <w:rPr>
          <w:rFonts w:cstheme="minorHAnsi"/>
          <w:b/>
          <w:i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48E656F" wp14:editId="25D62DC4">
            <wp:simplePos x="0" y="0"/>
            <wp:positionH relativeFrom="margin">
              <wp:posOffset>4627245</wp:posOffset>
            </wp:positionH>
            <wp:positionV relativeFrom="paragraph">
              <wp:posOffset>349250</wp:posOffset>
            </wp:positionV>
            <wp:extent cx="1369060" cy="1600200"/>
            <wp:effectExtent l="38100" t="38100" r="40640" b="38100"/>
            <wp:wrapSquare wrapText="bothSides"/>
            <wp:docPr id="3" name="Imagen 3" descr="C:\Users\FRANCISCO\AppData\Local\Microsoft\Windows\INetCache\Content.Word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CO\AppData\Local\Microsoft\Windows\INetCache\Content.Word\DSC0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8120" r="18590"/>
                    <a:stretch/>
                  </pic:blipFill>
                  <pic:spPr bwMode="auto">
                    <a:xfrm>
                      <a:off x="0" y="0"/>
                      <a:ext cx="1369060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sz w:val="36"/>
          <w:szCs w:val="36"/>
        </w:rPr>
        <w:t>CUARTA GENERACIÓ</w:t>
      </w:r>
      <w:r w:rsidRPr="00607218">
        <w:rPr>
          <w:rFonts w:cstheme="minorHAnsi"/>
          <w:b/>
          <w:i/>
          <w:sz w:val="36"/>
          <w:szCs w:val="36"/>
        </w:rPr>
        <w:t>N</w:t>
      </w:r>
    </w:p>
    <w:p w:rsidR="008C29E7" w:rsidRDefault="008C29E7" w:rsidP="008C29E7">
      <w:pPr>
        <w:jc w:val="center"/>
        <w:rPr>
          <w:rFonts w:cstheme="minorHAnsi"/>
          <w:b/>
          <w:i/>
          <w:color w:val="385623" w:themeColor="accent6" w:themeShade="80"/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4A674E6" wp14:editId="20DF53FA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58942" cy="1562100"/>
            <wp:effectExtent l="57150" t="57150" r="55880" b="571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-Prepa-en-Línea.jpg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42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385623" w:themeColor="accent6" w:themeShade="80"/>
          <w:sz w:val="32"/>
          <w:szCs w:val="32"/>
        </w:rPr>
        <w:t xml:space="preserve">                                             CAMPUS 2</w:t>
      </w:r>
    </w:p>
    <w:p w:rsidR="008C29E7" w:rsidRPr="00F1730B" w:rsidRDefault="008C29E7" w:rsidP="008C29E7">
      <w:pPr>
        <w:jc w:val="center"/>
        <w:rPr>
          <w:rFonts w:cstheme="minorHAnsi"/>
          <w:b/>
          <w:i/>
          <w:color w:val="385623" w:themeColor="accent6" w:themeShade="80"/>
          <w:sz w:val="36"/>
          <w:szCs w:val="36"/>
        </w:rPr>
      </w:pPr>
      <w:r>
        <w:rPr>
          <w:rFonts w:cstheme="minorHAnsi"/>
          <w:b/>
          <w:i/>
          <w:color w:val="385623" w:themeColor="accent6" w:themeShade="80"/>
          <w:sz w:val="36"/>
          <w:szCs w:val="36"/>
        </w:rPr>
        <w:t xml:space="preserve">                                        GRUPO G4-20              </w:t>
      </w:r>
    </w:p>
    <w:p w:rsidR="008C29E7" w:rsidRDefault="008C29E7" w:rsidP="008C29E7">
      <w:pPr>
        <w:jc w:val="center"/>
        <w:rPr>
          <w:rFonts w:cstheme="minorHAnsi"/>
          <w:b/>
          <w:i/>
          <w:color w:val="70AD47" w:themeColor="accent6"/>
          <w:sz w:val="32"/>
          <w:szCs w:val="32"/>
        </w:rPr>
      </w:pPr>
      <w:r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                              MÓDULO 22</w:t>
      </w:r>
    </w:p>
    <w:p w:rsidR="008C29E7" w:rsidRDefault="008C29E7" w:rsidP="008C29E7">
      <w:pPr>
        <w:jc w:val="center"/>
        <w:rPr>
          <w:rFonts w:cstheme="minorHAnsi"/>
          <w:b/>
          <w:i/>
          <w:color w:val="70AD47" w:themeColor="accent6"/>
          <w:sz w:val="28"/>
          <w:szCs w:val="28"/>
        </w:rPr>
      </w:pPr>
      <w:r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                            SEMANA 4</w:t>
      </w:r>
    </w:p>
    <w:p w:rsidR="008C29E7" w:rsidRDefault="008C29E7" w:rsidP="008C29E7">
      <w:pPr>
        <w:pStyle w:val="Ttulo1"/>
        <w:jc w:val="center"/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                     Actividad 7</w:t>
      </w:r>
    </w:p>
    <w:p w:rsidR="008C29E7" w:rsidRPr="008C29E7" w:rsidRDefault="008C29E7" w:rsidP="008C29E7">
      <w:pPr>
        <w:pStyle w:val="Ttulo2"/>
        <w:jc w:val="center"/>
        <w:rPr>
          <w:rFonts w:asciiTheme="minorHAnsi" w:hAnsiTheme="minorHAnsi"/>
          <w:color w:val="833C0B" w:themeColor="accent2" w:themeShade="80"/>
        </w:rPr>
      </w:pPr>
      <w:r w:rsidRPr="008C29E7">
        <w:rPr>
          <w:rFonts w:asciiTheme="minorHAnsi" w:hAnsiTheme="minorHAnsi" w:cstheme="minorHAnsi"/>
          <w:color w:val="833C0B" w:themeColor="accent2" w:themeShade="80"/>
        </w:rPr>
        <w:t>“</w:t>
      </w:r>
      <w:r w:rsidRPr="008C29E7">
        <w:rPr>
          <w:rFonts w:asciiTheme="minorHAnsi" w:hAnsiTheme="minorHAnsi"/>
          <w:color w:val="833C0B" w:themeColor="accent2" w:themeShade="80"/>
        </w:rPr>
        <w:t>Fase 7. Análisis de mi proyecto</w:t>
      </w:r>
      <w:r w:rsidRPr="008C29E7">
        <w:rPr>
          <w:rFonts w:asciiTheme="minorHAnsi" w:hAnsiTheme="minorHAnsi" w:cstheme="minorHAnsi"/>
          <w:color w:val="833C0B" w:themeColor="accent2" w:themeShade="80"/>
        </w:rPr>
        <w:t>”</w:t>
      </w:r>
    </w:p>
    <w:p w:rsidR="008C29E7" w:rsidRDefault="008C29E7" w:rsidP="008C29E7">
      <w:pPr>
        <w:pStyle w:val="Ttulo2"/>
        <w:jc w:val="center"/>
        <w:rPr>
          <w:rFonts w:asciiTheme="minorHAnsi" w:hAnsiTheme="minorHAnsi" w:cstheme="minorHAnsi"/>
          <w:color w:val="833C0B" w:themeColor="accent2" w:themeShade="80"/>
        </w:rPr>
      </w:pPr>
      <w:r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  <w:t>Facilitador:</w:t>
      </w:r>
    </w:p>
    <w:p w:rsidR="008C29E7" w:rsidRPr="00621EF9" w:rsidRDefault="008C29E7" w:rsidP="008C29E7">
      <w:pPr>
        <w:jc w:val="center"/>
        <w:rPr>
          <w:b/>
          <w:color w:val="1F4E79" w:themeColor="accent5" w:themeShade="80"/>
          <w:sz w:val="28"/>
          <w:szCs w:val="28"/>
        </w:rPr>
      </w:pPr>
      <w:r w:rsidRPr="00621EF9">
        <w:rPr>
          <w:rStyle w:val="text"/>
          <w:b/>
          <w:color w:val="1F4E79" w:themeColor="accent5" w:themeShade="80"/>
          <w:sz w:val="28"/>
          <w:szCs w:val="28"/>
        </w:rPr>
        <w:t>MCE Gabriela María Magdalena González Espinosa</w:t>
      </w:r>
    </w:p>
    <w:p w:rsidR="008C29E7" w:rsidRDefault="008C29E7" w:rsidP="008C29E7">
      <w:pPr>
        <w:jc w:val="center"/>
        <w:rPr>
          <w:rFonts w:cstheme="minorHAnsi"/>
          <w:b/>
          <w:i/>
          <w:color w:val="4472C4" w:themeColor="accent1"/>
          <w:sz w:val="24"/>
          <w:szCs w:val="24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>Alumno:</w:t>
      </w:r>
    </w:p>
    <w:p w:rsidR="008C29E7" w:rsidRDefault="008C29E7" w:rsidP="008C29E7">
      <w:pPr>
        <w:jc w:val="center"/>
        <w:rPr>
          <w:rFonts w:cstheme="minorHAnsi"/>
          <w:b/>
          <w:i/>
          <w:color w:val="4472C4" w:themeColor="accent1"/>
          <w:sz w:val="28"/>
          <w:szCs w:val="28"/>
        </w:rPr>
      </w:pPr>
      <w:r>
        <w:rPr>
          <w:rFonts w:cstheme="minorHAnsi"/>
          <w:b/>
          <w:i/>
          <w:color w:val="4472C4" w:themeColor="accent1"/>
          <w:sz w:val="28"/>
          <w:szCs w:val="28"/>
        </w:rPr>
        <w:t>Francisco Hernández Morales</w:t>
      </w: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>Fecha:</w:t>
      </w:r>
      <w:r w:rsidRPr="0092615A">
        <w:t xml:space="preserve"> </w:t>
      </w: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</w:t>
      </w:r>
      <w:r w:rsidR="00A555AE"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19 </w:t>
      </w:r>
      <w:r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>de septiembre2017</w:t>
      </w:r>
    </w:p>
    <w:p w:rsidR="008C29E7" w:rsidRDefault="005C75B2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4333875" cy="2981325"/>
            <wp:effectExtent l="0" t="0" r="9525" b="9525"/>
            <wp:wrapSquare wrapText="bothSides"/>
            <wp:docPr id="1" name="Imagen 1" descr="Resultado de imagen para proy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ye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p w:rsidR="008C29E7" w:rsidRDefault="008C29E7" w:rsidP="008C29E7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5"/>
      </w:tblGrid>
      <w:tr w:rsidR="008C29E7" w:rsidTr="008C29E7">
        <w:tc>
          <w:tcPr>
            <w:tcW w:w="2584" w:type="dxa"/>
          </w:tcPr>
          <w:p w:rsidR="008C29E7" w:rsidRPr="008C29E7" w:rsidRDefault="008C29E7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 w:rsidRPr="008C29E7">
              <w:rPr>
                <w:rFonts w:cstheme="minorHAnsi"/>
                <w:color w:val="525252" w:themeColor="accent3" w:themeShade="80"/>
                <w:sz w:val="24"/>
                <w:szCs w:val="24"/>
              </w:rPr>
              <w:lastRenderedPageBreak/>
              <w:t>Componentes del proyecto</w:t>
            </w:r>
          </w:p>
        </w:tc>
        <w:tc>
          <w:tcPr>
            <w:tcW w:w="2584" w:type="dxa"/>
          </w:tcPr>
          <w:p w:rsidR="008C29E7" w:rsidRPr="008C29E7" w:rsidRDefault="008C29E7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 w:rsidRPr="008C29E7">
              <w:rPr>
                <w:rFonts w:cstheme="minorHAnsi"/>
                <w:color w:val="525252" w:themeColor="accent3" w:themeShade="80"/>
                <w:sz w:val="24"/>
                <w:szCs w:val="24"/>
              </w:rPr>
              <w:t>Planteamiento</w:t>
            </w: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inicial</w:t>
            </w:r>
          </w:p>
        </w:tc>
        <w:tc>
          <w:tcPr>
            <w:tcW w:w="2584" w:type="dxa"/>
          </w:tcPr>
          <w:p w:rsidR="008C29E7" w:rsidRDefault="008C29E7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Análisis de viabilidad en función del tiempo, dinero, personas involucradas</w:t>
            </w:r>
          </w:p>
          <w:p w:rsidR="008C29E7" w:rsidRPr="008C29E7" w:rsidRDefault="008C29E7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¿conque recursos cuento para llevarlo a cabo? ¿Qué necesito? ¿Que me hace falta? ¿en cuánto tiempo la llevare acabo?</w:t>
            </w:r>
          </w:p>
        </w:tc>
        <w:tc>
          <w:tcPr>
            <w:tcW w:w="2585" w:type="dxa"/>
          </w:tcPr>
          <w:p w:rsidR="008C29E7" w:rsidRPr="008C29E7" w:rsidRDefault="00894EA9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Replanteamiento del componente del proyecto</w:t>
            </w:r>
          </w:p>
        </w:tc>
      </w:tr>
      <w:tr w:rsidR="00952390" w:rsidTr="008C29E7"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Idea general</w:t>
            </w:r>
          </w:p>
        </w:tc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Reubicación del centro de readaptación social(cereso) de Pachuca, Hidalgo.</w:t>
            </w:r>
          </w:p>
        </w:tc>
        <w:tc>
          <w:tcPr>
            <w:tcW w:w="2584" w:type="dxa"/>
            <w:vMerge w:val="restart"/>
          </w:tcPr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La realización de los trámites para este proyecto sería:</w:t>
            </w:r>
          </w:p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Un día para convocar a los vecinos a la reunión y dar a conocer el proyecto.</w:t>
            </w:r>
          </w:p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Un día para la reunión.</w:t>
            </w:r>
          </w:p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Tres días para recabar las firmas.</w:t>
            </w:r>
          </w:p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Un día para entregar el oficio. </w:t>
            </w:r>
          </w:p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Quince días para la respuesta.</w:t>
            </w:r>
          </w:p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Una vez aprobado será el gobierno el encargado de hacer de un estudio de impacto ambiental y saber si acepta el lugar propuesto para la reubicación del centro de readaptación social o si es necesario proponer otro; también debe disponer de los recursos económicos para su construcción,</w:t>
            </w:r>
          </w:p>
        </w:tc>
        <w:tc>
          <w:tcPr>
            <w:tcW w:w="2585" w:type="dxa"/>
            <w:vMerge w:val="restart"/>
          </w:tcPr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En el replanteamiento seria, agregar que se contemple la aplicación de las leyes de manera justa sin preferencias que realmente se apegue a derecho que los presuntos sean tratados con dignidad hasta probar su inocencia o culpabilidad.</w:t>
            </w:r>
          </w:p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Con la ley bien aplicada no habrá personas inocentes recluidos y delincuentes en las calles. </w:t>
            </w:r>
          </w:p>
        </w:tc>
      </w:tr>
      <w:tr w:rsidR="00952390" w:rsidTr="008C29E7"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Problema negocio, trans formar o mejorar algo que existe</w:t>
            </w:r>
          </w:p>
        </w:tc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Se trata de construir uno nuevo fuera de la ciudad, que sea más amplio y mejorar la imagen de la ciudad.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952390" w:rsidTr="008C29E7"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Público al que va dirigido.</w:t>
            </w:r>
          </w:p>
        </w:tc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A los vecinos porque mejora la imagen de la colonia y la ciudad; a los internos porque tendrían unas instalaciones más amplias y de calidad. 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952390" w:rsidTr="008C29E7"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Causas </w:t>
            </w:r>
          </w:p>
        </w:tc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Sobrepoblación de internos, mala imagen de la comunidad y la cuidad, inseguridad.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952390" w:rsidTr="008C29E7"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efectos</w:t>
            </w:r>
          </w:p>
        </w:tc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Buena imagen a las personas que visiten la ciudad, y una rehabilitación de los internos.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952390" w:rsidTr="008C29E7"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Objetivo general</w:t>
            </w:r>
          </w:p>
        </w:tc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Mejorar la imagen de la colonia y la ciudad que los internos no estén acinados por falta de espacio. 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952390" w:rsidTr="008C29E7"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Objetivos específicos</w:t>
            </w:r>
          </w:p>
        </w:tc>
        <w:tc>
          <w:tcPr>
            <w:tcW w:w="2584" w:type="dxa"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Tranquilidad para los vecinos y una mejor calidad de vida para los internos. 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952390" w:rsidTr="008C29E7">
        <w:tc>
          <w:tcPr>
            <w:tcW w:w="2584" w:type="dxa"/>
          </w:tcPr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Metas </w:t>
            </w:r>
          </w:p>
        </w:tc>
        <w:tc>
          <w:tcPr>
            <w:tcW w:w="2584" w:type="dxa"/>
          </w:tcPr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Hacer reuniones para solicitar el apoyo de los vecinos para que </w:t>
            </w: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lastRenderedPageBreak/>
              <w:t xml:space="preserve">apoyen el proyecto con su firma en el documento de solicitud. 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952390" w:rsidTr="008C29E7">
        <w:tc>
          <w:tcPr>
            <w:tcW w:w="2584" w:type="dxa"/>
          </w:tcPr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Estrategia de solución</w:t>
            </w:r>
          </w:p>
        </w:tc>
        <w:tc>
          <w:tcPr>
            <w:tcW w:w="2584" w:type="dxa"/>
          </w:tcPr>
          <w:p w:rsidR="00952390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525252" w:themeColor="accent3" w:themeShade="80"/>
                <w:sz w:val="24"/>
                <w:szCs w:val="24"/>
              </w:rPr>
              <w:t>Hacer un oficio de petición entregarlo a la Secretaria de Gobierno Federal, Estatal y Municipal; guardar la copia debidamente sellada.</w:t>
            </w:r>
          </w:p>
        </w:tc>
        <w:tc>
          <w:tcPr>
            <w:tcW w:w="2584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52390" w:rsidRPr="008C29E7" w:rsidRDefault="00952390" w:rsidP="008C29E7">
            <w:pPr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</w:tbl>
    <w:p w:rsidR="008C29E7" w:rsidRPr="008C29E7" w:rsidRDefault="008C29E7" w:rsidP="008C29E7">
      <w:pPr>
        <w:rPr>
          <w:rFonts w:cstheme="minorHAnsi"/>
          <w:color w:val="525252" w:themeColor="accent3" w:themeShade="80"/>
          <w:sz w:val="28"/>
          <w:szCs w:val="28"/>
        </w:rPr>
      </w:pPr>
    </w:p>
    <w:p w:rsidR="00960F96" w:rsidRDefault="00B6112E">
      <w:r>
        <w:t>Conclusión:</w:t>
      </w:r>
    </w:p>
    <w:p w:rsidR="009D3052" w:rsidRDefault="00761EBE" w:rsidP="00761EBE">
      <w:pPr>
        <w:rPr>
          <w:sz w:val="24"/>
          <w:szCs w:val="24"/>
        </w:rPr>
      </w:pPr>
      <w:r w:rsidRPr="00761EBE">
        <w:rPr>
          <w:sz w:val="24"/>
          <w:szCs w:val="24"/>
        </w:rPr>
        <w:t xml:space="preserve">En mi proyecto </w:t>
      </w:r>
      <w:r w:rsidRPr="00761EBE">
        <w:rPr>
          <w:b/>
          <w:sz w:val="24"/>
          <w:szCs w:val="24"/>
        </w:rPr>
        <w:t>¡Por un centro de readaptación social digno y educativo!</w:t>
      </w:r>
      <w:r>
        <w:rPr>
          <w:b/>
          <w:sz w:val="24"/>
          <w:szCs w:val="24"/>
        </w:rPr>
        <w:t xml:space="preserve">  </w:t>
      </w:r>
      <w:r w:rsidRPr="00761EBE">
        <w:rPr>
          <w:sz w:val="24"/>
          <w:szCs w:val="24"/>
        </w:rPr>
        <w:t>El cambio que realice fue con e</w:t>
      </w:r>
      <w:r>
        <w:rPr>
          <w:sz w:val="24"/>
          <w:szCs w:val="24"/>
        </w:rPr>
        <w:t>l ánimo de mejorar el sistema de justicia; porqu</w:t>
      </w:r>
      <w:r w:rsidR="007109D6">
        <w:rPr>
          <w:sz w:val="24"/>
          <w:szCs w:val="24"/>
        </w:rPr>
        <w:t xml:space="preserve">e se comentado en varios medios que, la </w:t>
      </w:r>
      <w:r w:rsidR="00094F52">
        <w:rPr>
          <w:sz w:val="24"/>
          <w:szCs w:val="24"/>
        </w:rPr>
        <w:t>impartición de</w:t>
      </w:r>
      <w:r w:rsidR="007109D6">
        <w:rPr>
          <w:sz w:val="24"/>
          <w:szCs w:val="24"/>
        </w:rPr>
        <w:t xml:space="preserve"> justicia no ha sido justa, porque </w:t>
      </w:r>
      <w:r w:rsidR="009D3052">
        <w:rPr>
          <w:sz w:val="24"/>
          <w:szCs w:val="24"/>
        </w:rPr>
        <w:t>de acuerdo con el</w:t>
      </w:r>
      <w:r w:rsidR="007109D6">
        <w:rPr>
          <w:sz w:val="24"/>
          <w:szCs w:val="24"/>
        </w:rPr>
        <w:t xml:space="preserve"> dinero es como se arregla un juicio; </w:t>
      </w:r>
      <w:r w:rsidR="00094F52">
        <w:rPr>
          <w:sz w:val="24"/>
          <w:szCs w:val="24"/>
        </w:rPr>
        <w:t xml:space="preserve">tal vez sea un poco drástico el cambio para quienes realizaban esta práctica, pero, no para quienes aplican la ley de manera correcta. </w:t>
      </w:r>
    </w:p>
    <w:p w:rsidR="00761EBE" w:rsidRPr="00761EBE" w:rsidRDefault="00094F52" w:rsidP="00761EBE">
      <w:pPr>
        <w:rPr>
          <w:sz w:val="24"/>
          <w:szCs w:val="24"/>
        </w:rPr>
      </w:pPr>
      <w:r>
        <w:rPr>
          <w:sz w:val="24"/>
          <w:szCs w:val="24"/>
        </w:rPr>
        <w:t>La impartición de justica correcta</w:t>
      </w:r>
      <w:r w:rsidR="009D3052">
        <w:rPr>
          <w:sz w:val="24"/>
          <w:szCs w:val="24"/>
        </w:rPr>
        <w:t xml:space="preserve">, beneficia a la parte afectada porque habría reparación del daño; demás estarían recluidos quienes verdaderamente sean culpables y no personas inocentes que por falta de recursos están en prisión </w:t>
      </w:r>
      <w:r w:rsidR="00D17FC9">
        <w:rPr>
          <w:sz w:val="24"/>
          <w:szCs w:val="24"/>
        </w:rPr>
        <w:t>sin deber nada.</w:t>
      </w:r>
      <w:r>
        <w:rPr>
          <w:sz w:val="24"/>
          <w:szCs w:val="24"/>
        </w:rPr>
        <w:t xml:space="preserve"> </w:t>
      </w:r>
    </w:p>
    <w:p w:rsidR="00B6112E" w:rsidRDefault="00B6112E"/>
    <w:p w:rsidR="00D03498" w:rsidRDefault="00D03498">
      <w:r>
        <w:t>REFERENCIAS:</w:t>
      </w:r>
      <w:bookmarkStart w:id="0" w:name="_GoBack"/>
      <w:bookmarkEnd w:id="0"/>
    </w:p>
    <w:p w:rsidR="00D03498" w:rsidRDefault="00D03498">
      <w:sdt>
        <w:sdtPr>
          <w:id w:val="1554424398"/>
          <w:citation/>
        </w:sdtPr>
        <w:sdtContent>
          <w:r>
            <w:fldChar w:fldCharType="begin"/>
          </w:r>
          <w:r>
            <w:instrText xml:space="preserve"> CITATION Gon174 \l 2058 </w:instrText>
          </w:r>
          <w:r>
            <w:fldChar w:fldCharType="separate"/>
          </w:r>
          <w:r>
            <w:rPr>
              <w:noProof/>
            </w:rPr>
            <w:t>( González Espinosa, 2017)</w:t>
          </w:r>
          <w:r>
            <w:fldChar w:fldCharType="end"/>
          </w:r>
        </w:sdtContent>
      </w:sdt>
      <w:r>
        <w:t xml:space="preserve"> </w:t>
      </w:r>
    </w:p>
    <w:p w:rsidR="00D03498" w:rsidRDefault="00D03498" w:rsidP="00D03498">
      <w:pPr>
        <w:pStyle w:val="Bibliografa"/>
        <w:ind w:left="720" w:hanging="720"/>
        <w:rPr>
          <w:noProof/>
          <w:sz w:val="24"/>
          <w:szCs w:val="24"/>
        </w:rPr>
      </w:pPr>
      <w:r>
        <w:fldChar w:fldCharType="begin"/>
      </w:r>
      <w:r>
        <w:instrText xml:space="preserve"> BIBLIOGRAPHY  \l 2058 </w:instrText>
      </w:r>
      <w:r>
        <w:fldChar w:fldCharType="separate"/>
      </w:r>
      <w:r>
        <w:rPr>
          <w:noProof/>
        </w:rPr>
        <w:t xml:space="preserve">González Espinosa, M. (19 de septiembre de 2017). </w:t>
      </w:r>
      <w:r>
        <w:rPr>
          <w:i/>
          <w:iCs/>
          <w:noProof/>
        </w:rPr>
        <w:t>http://148.247.220.224/mod/forum</w:t>
      </w:r>
      <w:r>
        <w:rPr>
          <w:noProof/>
        </w:rPr>
        <w:t>. Obtenido de 4a. sesiòn de videoconferencia M22C2G4-020: http://148.247.220.224/mod/forum/discuss.php?d=14458</w:t>
      </w:r>
    </w:p>
    <w:p w:rsidR="00D03498" w:rsidRDefault="00D03498" w:rsidP="00D03498">
      <w:r>
        <w:fldChar w:fldCharType="end"/>
      </w:r>
    </w:p>
    <w:sectPr w:rsidR="00D03498" w:rsidSect="005C75B2">
      <w:pgSz w:w="12240" w:h="15840"/>
      <w:pgMar w:top="851" w:right="900" w:bottom="851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E7"/>
    <w:rsid w:val="00094F52"/>
    <w:rsid w:val="000B16F1"/>
    <w:rsid w:val="000E42E2"/>
    <w:rsid w:val="005C75B2"/>
    <w:rsid w:val="006F5D5E"/>
    <w:rsid w:val="007109D6"/>
    <w:rsid w:val="00761EBE"/>
    <w:rsid w:val="00887536"/>
    <w:rsid w:val="00894EA9"/>
    <w:rsid w:val="008C29E7"/>
    <w:rsid w:val="00952390"/>
    <w:rsid w:val="00960F96"/>
    <w:rsid w:val="009D3052"/>
    <w:rsid w:val="00A555AE"/>
    <w:rsid w:val="00B6112E"/>
    <w:rsid w:val="00B94943"/>
    <w:rsid w:val="00CF52BC"/>
    <w:rsid w:val="00D03498"/>
    <w:rsid w:val="00D17FC9"/>
    <w:rsid w:val="00DB59DD"/>
    <w:rsid w:val="00E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E1C6"/>
  <w15:chartTrackingRefBased/>
  <w15:docId w15:val="{0BDD5820-6177-4B5A-91B4-74FAD67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9E7"/>
  </w:style>
  <w:style w:type="paragraph" w:styleId="Ttulo1">
    <w:name w:val="heading 1"/>
    <w:basedOn w:val="Normal"/>
    <w:next w:val="Normal"/>
    <w:link w:val="Ttulo1Car"/>
    <w:uiPriority w:val="9"/>
    <w:qFormat/>
    <w:rsid w:val="008C29E7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8C2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9E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ext">
    <w:name w:val="text"/>
    <w:basedOn w:val="Fuentedeprrafopredeter"/>
    <w:rsid w:val="008C29E7"/>
  </w:style>
  <w:style w:type="table" w:styleId="Tablaconcuadrcula">
    <w:name w:val="Table Grid"/>
    <w:basedOn w:val="Tablanormal"/>
    <w:uiPriority w:val="39"/>
    <w:rsid w:val="008C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0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Gon174</b:Tag>
    <b:SourceType>InternetSite</b:SourceType>
    <b:Guid>{5F4A9089-02C2-4434-9583-8FCFAD9ABC6B}</b:Guid>
    <b:Title>http://148.247.220.224/mod/forum</b:Title>
    <b:InternetSiteTitle>4a. sesiòn de videoconferencia M22C2G4-020</b:InternetSiteTitle>
    <b:Year>2017</b:Year>
    <b:Month>septiembre</b:Month>
    <b:Day>19</b:Day>
    <b:URL>http://148.247.220.224/mod/forum/discuss.php?d=14458</b:URL>
    <b:Author>
      <b:Author>
        <b:NameList>
          <b:Person>
            <b:Last> González Espinosa</b:Last>
            <b:First>MCE Gabriela María Magdalena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9E202DE-097C-4B30-8E6D-53D40DFD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Hernandez Morales</dc:creator>
  <cp:keywords/>
  <dc:description/>
  <cp:lastModifiedBy>Francisco Hernandez Morales</cp:lastModifiedBy>
  <cp:revision>10</cp:revision>
  <dcterms:created xsi:type="dcterms:W3CDTF">2017-09-19T00:23:00Z</dcterms:created>
  <dcterms:modified xsi:type="dcterms:W3CDTF">2017-09-20T04:09:00Z</dcterms:modified>
</cp:coreProperties>
</file>